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4902"/>
          <w:tab w:val="left" w:pos="6864"/>
        </w:tabs>
        <w:spacing w:line="540" w:lineRule="exact"/>
        <w:jc w:val="left"/>
        <w:rPr>
          <w:rFonts w:ascii="黑体" w:hAnsi="仿宋" w:eastAsia="黑体"/>
          <w:color w:val="000000"/>
          <w:sz w:val="32"/>
          <w:szCs w:val="32"/>
        </w:rPr>
      </w:pPr>
    </w:p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4902"/>
          <w:tab w:val="left" w:pos="6864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受理编号：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</w:rPr>
        <w:t>HJYJY2022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</w:p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5922"/>
          <w:tab w:val="left" w:pos="6864"/>
          <w:tab w:val="left" w:pos="7872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5922"/>
          <w:tab w:val="left" w:pos="6864"/>
          <w:tab w:val="left" w:pos="7872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</w:p>
    <w:p>
      <w:pPr>
        <w:widowControl/>
        <w:spacing w:before="240" w:line="540" w:lineRule="exact"/>
        <w:jc w:val="center"/>
        <w:rPr>
          <w:rFonts w:ascii="黑体" w:hAnsi="宋体" w:eastAsia="黑体" w:cs="宋体"/>
          <w:bCs/>
          <w:color w:val="000000"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8"/>
          <w:szCs w:val="48"/>
        </w:rPr>
        <w:t>厦门火炬高新区“火炬创新研究院”</w:t>
      </w:r>
    </w:p>
    <w:p>
      <w:pPr>
        <w:widowControl/>
        <w:spacing w:before="240" w:line="540" w:lineRule="exact"/>
        <w:jc w:val="center"/>
        <w:rPr>
          <w:rFonts w:ascii="黑体" w:hAnsi="宋体" w:eastAsia="黑体" w:cs="宋体"/>
          <w:bCs/>
          <w:color w:val="000000"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8"/>
          <w:szCs w:val="48"/>
        </w:rPr>
        <w:t>认定申报材料</w:t>
      </w:r>
    </w:p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5922"/>
          <w:tab w:val="left" w:pos="6864"/>
          <w:tab w:val="left" w:pos="7872"/>
        </w:tabs>
        <w:spacing w:line="540" w:lineRule="exact"/>
        <w:jc w:val="left"/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5922"/>
          <w:tab w:val="left" w:pos="6864"/>
          <w:tab w:val="left" w:pos="7872"/>
        </w:tabs>
        <w:spacing w:line="540" w:lineRule="exact"/>
        <w:jc w:val="left"/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</w:pP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</w:p>
    <w:p>
      <w:pPr>
        <w:widowControl/>
        <w:tabs>
          <w:tab w:val="left" w:pos="1245"/>
          <w:tab w:val="left" w:pos="3972"/>
          <w:tab w:val="left" w:pos="7872"/>
        </w:tabs>
        <w:spacing w:line="600" w:lineRule="exact"/>
        <w:ind w:firstLine="697"/>
        <w:jc w:val="left"/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黑体" w:hAnsi="宋体" w:eastAsia="黑体" w:cs="宋体"/>
          <w:color w:val="000000"/>
          <w:spacing w:val="140"/>
          <w:kern w:val="0"/>
          <w:sz w:val="28"/>
          <w:szCs w:val="28"/>
          <w:fitText w:val="1962" w:id="0"/>
        </w:rPr>
        <w:t>机构名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0"/>
        </w:rPr>
        <w:t>称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7870"/>
        </w:tabs>
        <w:spacing w:line="600" w:lineRule="exact"/>
        <w:ind w:firstLine="697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法人名称(盖章)：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600" w:lineRule="exact"/>
        <w:ind w:firstLine="697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单位负责人(签字)：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600" w:lineRule="exact"/>
        <w:ind w:firstLine="697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47"/>
          <w:kern w:val="0"/>
          <w:sz w:val="28"/>
          <w:szCs w:val="28"/>
          <w:fitText w:val="1962" w:id="1"/>
        </w:rPr>
        <w:t xml:space="preserve">联  系  </w:t>
      </w:r>
      <w:r>
        <w:rPr>
          <w:rFonts w:hint="eastAsia" w:ascii="黑体" w:hAnsi="宋体" w:eastAsia="黑体" w:cs="宋体"/>
          <w:color w:val="000000"/>
          <w:spacing w:val="-1"/>
          <w:kern w:val="0"/>
          <w:sz w:val="28"/>
          <w:szCs w:val="28"/>
          <w:fitText w:val="1962" w:id="1"/>
        </w:rPr>
        <w:t>人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600" w:lineRule="exact"/>
        <w:ind w:firstLine="697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35"/>
          <w:kern w:val="0"/>
          <w:sz w:val="28"/>
          <w:szCs w:val="28"/>
          <w:fitText w:val="1962" w:id="2"/>
        </w:rPr>
        <w:t xml:space="preserve">联 系 电 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2"/>
        </w:rPr>
        <w:t>话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600" w:lineRule="exact"/>
        <w:ind w:firstLine="697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35"/>
          <w:kern w:val="0"/>
          <w:sz w:val="28"/>
          <w:szCs w:val="28"/>
          <w:fitText w:val="1962" w:id="3"/>
        </w:rPr>
        <w:t xml:space="preserve">手 机 号 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3"/>
        </w:rPr>
        <w:t>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600" w:lineRule="exact"/>
        <w:ind w:firstLine="697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35"/>
          <w:kern w:val="0"/>
          <w:sz w:val="28"/>
          <w:szCs w:val="28"/>
          <w:fitText w:val="1962" w:id="4"/>
        </w:rPr>
        <w:t xml:space="preserve">电 子 邮 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4"/>
        </w:rPr>
        <w:t>箱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600" w:lineRule="exact"/>
        <w:ind w:firstLine="69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spacing w:val="35"/>
          <w:kern w:val="0"/>
          <w:sz w:val="28"/>
          <w:szCs w:val="28"/>
          <w:fitText w:val="1962" w:id="5"/>
        </w:rPr>
        <w:t xml:space="preserve">申 请 日 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5"/>
        </w:rPr>
        <w:t>期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pStyle w:val="2"/>
      </w:pP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tabs>
          <w:tab w:val="left" w:pos="2207"/>
          <w:tab w:val="left" w:pos="7872"/>
        </w:tabs>
        <w:spacing w:line="540" w:lineRule="exact"/>
        <w:jc w:val="center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厦门火炬管委会 制</w:t>
      </w:r>
    </w:p>
    <w:p>
      <w:pPr>
        <w:widowControl/>
        <w:tabs>
          <w:tab w:val="left" w:pos="2207"/>
          <w:tab w:val="left" w:pos="7872"/>
        </w:tabs>
        <w:spacing w:line="540" w:lineRule="exact"/>
        <w:jc w:val="center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二〇二二年</w:t>
      </w:r>
    </w:p>
    <w:p>
      <w:pPr>
        <w:pStyle w:val="6"/>
        <w:spacing w:line="540" w:lineRule="exact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>
      <w:pPr>
        <w:widowControl/>
        <w:spacing w:after="120" w:line="540" w:lineRule="exact"/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说  明</w:t>
      </w:r>
    </w:p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5922"/>
          <w:tab w:val="left" w:pos="6864"/>
          <w:tab w:val="left" w:pos="7872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>
      <w:pPr>
        <w:widowControl/>
        <w:spacing w:line="540" w:lineRule="exact"/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 本申请表各项内容申请单位须认真填写。各表内栏目及文字阐述部分不得空缺（如空缺视本信息内容为零），无可填写“/”，文字阐述应清晰、简明扼要、重点突出。</w:t>
      </w:r>
    </w:p>
    <w:p>
      <w:pPr>
        <w:widowControl/>
        <w:spacing w:line="540" w:lineRule="exact"/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 文字叙述应简洁，数据准确、真实、可靠。</w:t>
      </w:r>
    </w:p>
    <w:p>
      <w:pPr>
        <w:widowControl/>
        <w:spacing w:line="540" w:lineRule="exact"/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 申请表中所涉科研成果及基础条件设施、平台等均为申请单位所有，所属权为其他参与或共建单位的不可列入。</w:t>
      </w:r>
    </w:p>
    <w:p>
      <w:pPr>
        <w:widowControl/>
        <w:spacing w:line="540" w:lineRule="exact"/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 文字叙述应简洁，数据准确、真实，如发现有虚假伪造行为，火炬管委会将取消该机构当年创新研究院的认定资格。</w:t>
      </w:r>
      <w:bookmarkStart w:id="0" w:name="_GoBack"/>
      <w:bookmarkEnd w:id="0"/>
    </w:p>
    <w:p>
      <w:pPr>
        <w:widowControl/>
        <w:spacing w:line="540" w:lineRule="exact"/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 受理编号由火炬管委会填写。</w:t>
      </w:r>
    </w:p>
    <w:p>
      <w:pPr>
        <w:widowControl/>
        <w:spacing w:line="540" w:lineRule="exact"/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6. 纸件材料请采用A4纸双面打印，一式二份。</w:t>
      </w:r>
    </w:p>
    <w:p>
      <w:pPr>
        <w:widowControl/>
        <w:spacing w:line="54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rPr>
          <w:rFonts w:ascii="宋体" w:hAnsi="宋体" w:cs="宋体"/>
          <w:color w:val="000000"/>
          <w:kern w:val="0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widowControl/>
        <w:tabs>
          <w:tab w:val="left" w:pos="2207"/>
          <w:tab w:val="left" w:pos="3083"/>
          <w:tab w:val="left" w:pos="3972"/>
          <w:tab w:val="left" w:pos="4848"/>
          <w:tab w:val="left" w:pos="5922"/>
          <w:tab w:val="left" w:pos="6864"/>
          <w:tab w:val="left" w:pos="7872"/>
        </w:tabs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1.基本信息</w:t>
      </w:r>
      <w:r>
        <w:rPr>
          <w:rFonts w:ascii="黑体" w:hAnsi="宋体" w:eastAsia="黑体" w:cs="宋体"/>
          <w:bCs/>
          <w:color w:val="000000"/>
          <w:kern w:val="0"/>
          <w:sz w:val="32"/>
          <w:szCs w:val="3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</w:p>
    <w:tbl>
      <w:tblPr>
        <w:tblStyle w:val="7"/>
        <w:tblW w:w="9138" w:type="dxa"/>
        <w:jc w:val="center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73"/>
        <w:gridCol w:w="157"/>
        <w:gridCol w:w="1417"/>
        <w:gridCol w:w="993"/>
        <w:gridCol w:w="693"/>
        <w:gridCol w:w="851"/>
        <w:gridCol w:w="157"/>
        <w:gridCol w:w="1134"/>
        <w:gridCol w:w="141"/>
        <w:gridCol w:w="699"/>
        <w:gridCol w:w="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研究院名称</w:t>
            </w:r>
          </w:p>
        </w:tc>
        <w:tc>
          <w:tcPr>
            <w:tcW w:w="7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20" w:firstLineChars="100"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创新研究院的名称  如**研究院。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注册名称</w:t>
            </w:r>
          </w:p>
        </w:tc>
        <w:tc>
          <w:tcPr>
            <w:tcW w:w="7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（选填数字） 1.事业单位  2.企业  3.民办非企业  4.社会团体  5.其他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身份证号/护照号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□（新能源新材料）</w:t>
            </w:r>
          </w:p>
        </w:tc>
        <w:tc>
          <w:tcPr>
            <w:tcW w:w="46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新一代信息技术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□（半导体与集成电路）</w:t>
            </w:r>
          </w:p>
        </w:tc>
        <w:tc>
          <w:tcPr>
            <w:tcW w:w="465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高端装备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□（生物医药）</w:t>
            </w:r>
          </w:p>
        </w:tc>
        <w:tc>
          <w:tcPr>
            <w:tcW w:w="465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□（其他）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研发类型</w:t>
            </w:r>
          </w:p>
        </w:tc>
        <w:tc>
          <w:tcPr>
            <w:tcW w:w="7895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（可多选）□基础研究； □应用研究； □试验发展；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□研发成果应用； □技术服务；  □成果产业化；□人才集聚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设立主体类型</w:t>
            </w:r>
          </w:p>
        </w:tc>
        <w:tc>
          <w:tcPr>
            <w:tcW w:w="7895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□世界百强大学及其下属院系   □中科院及其下属院所  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□双一流高校及其下属院系     □央企及其下属院所   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□世界知名创新型企业      □百亿企业       □上市企业 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□重点招商项目      □重点高新技术企业     □火炬瞪羚企业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国家高新技术企业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□是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上一年度营收总额（万元）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投资主体相关情况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投资主体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投资金额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占有股份比例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投资形式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（知识产权、非知识产权类技术、货币、人才、土地、设备）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投资主体类型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（选填对应选项字母）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A.事业单位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B.企业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C.民办非企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D.社会团体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E.个人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F.其他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2244"/>
          <w:tab w:val="left" w:pos="3107"/>
          <w:tab w:val="left" w:pos="3982"/>
          <w:tab w:val="left" w:pos="4918"/>
          <w:tab w:val="left" w:pos="6292"/>
          <w:tab w:val="left" w:pos="7670"/>
          <w:tab w:val="left" w:pos="8661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2.人员情况</w:t>
      </w:r>
      <w:r>
        <w:rPr>
          <w:rFonts w:ascii="黑体" w:hAnsi="宋体" w:eastAsia="黑体" w:cs="宋体"/>
          <w:bCs/>
          <w:color w:val="000000"/>
          <w:kern w:val="0"/>
          <w:sz w:val="32"/>
          <w:szCs w:val="3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</w:p>
    <w:tbl>
      <w:tblPr>
        <w:tblStyle w:val="7"/>
        <w:tblW w:w="8980" w:type="dxa"/>
        <w:jc w:val="center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630"/>
        <w:gridCol w:w="2504"/>
        <w:gridCol w:w="2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研究院带头人基本情况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研发团队基本情况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职工总数（人）</w:t>
            </w:r>
          </w:p>
        </w:tc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全职研发人员数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研发人员占比（%）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研发人员按最高学历分（人）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研发人员按最高技术职称分(人)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初级职称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拥有市级及以上各类创新人才情况</w:t>
            </w:r>
          </w:p>
        </w:tc>
        <w:tc>
          <w:tcPr>
            <w:tcW w:w="71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说明：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1.职工总数：指申请单位在厦门市内在职职工人员数，不含兼职人员，具体为：上一年度1-12月每月月末数之和/12。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2.全职研发人员：指上一年度直接从事研发和相关技术创新活动人员，不包括管理及服务人员，以缴交社保为准。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3.职工按最高学历：只填写最高学历人员数，不能重复计算。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4.职工按最高技术职称：只填写最高职称人员数，不能重复计算。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pStyle w:val="2"/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tabs>
          <w:tab w:val="left" w:pos="2244"/>
          <w:tab w:val="left" w:pos="3107"/>
          <w:tab w:val="left" w:pos="3982"/>
          <w:tab w:val="left" w:pos="4918"/>
          <w:tab w:val="left" w:pos="6292"/>
          <w:tab w:val="left" w:pos="7670"/>
          <w:tab w:val="left" w:pos="8661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3.科研基础条件</w:t>
      </w:r>
      <w:r>
        <w:rPr>
          <w:rFonts w:ascii="黑体" w:hAnsi="宋体" w:eastAsia="黑体" w:cs="宋体"/>
          <w:bCs/>
          <w:color w:val="000000"/>
          <w:kern w:val="0"/>
          <w:sz w:val="32"/>
          <w:szCs w:val="3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</w:p>
    <w:tbl>
      <w:tblPr>
        <w:tblStyle w:val="7"/>
        <w:tblW w:w="8689" w:type="dxa"/>
        <w:jc w:val="center"/>
        <w:tblInd w:w="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86"/>
        <w:gridCol w:w="995"/>
        <w:gridCol w:w="1381"/>
        <w:gridCol w:w="1735"/>
        <w:gridCol w:w="1066"/>
        <w:gridCol w:w="1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固定资产总额（万元）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研发设备原值（万元）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拥有科研场所面积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上一年度研发投入总额（万元）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国家级、省级、市级创新平台数量（含重点实验室、工程研究中心、技术中心、博士后科研工作站、院士工作站等）(个)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创新平台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级别（选填对应选项字母）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选项：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A.国家级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B.省级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C.市级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D.其他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填表说明：</w:t>
      </w:r>
    </w:p>
    <w:p>
      <w:pPr>
        <w:widowControl/>
        <w:spacing w:line="240" w:lineRule="atLeast"/>
        <w:jc w:val="left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1.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固定资产、研发设备、科研场所、创新平台等数据均截止上一年度。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2.</w:t>
      </w:r>
      <w:r>
        <w:rPr>
          <w:rFonts w:hint="eastAsia" w:ascii="宋体" w:hAnsi="宋体" w:cs="宋体"/>
          <w:color w:val="000000"/>
          <w:spacing w:val="-4"/>
          <w:kern w:val="0"/>
          <w:sz w:val="22"/>
          <w:szCs w:val="22"/>
        </w:rPr>
        <w:t>科研场所：专门用于开展研究开发活动和办公的场所和用房，如研发中心、研究部等。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.创新平台：指由各级政府部门或权威行业机构等认定的研发中心、技术中心、基地、工作站等。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tabs>
          <w:tab w:val="left" w:pos="2244"/>
          <w:tab w:val="left" w:pos="3107"/>
          <w:tab w:val="left" w:pos="3982"/>
          <w:tab w:val="left" w:pos="4918"/>
          <w:tab w:val="left" w:pos="6292"/>
          <w:tab w:val="left" w:pos="7670"/>
          <w:tab w:val="left" w:pos="8661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4.科研成果产出</w:t>
      </w:r>
      <w:r>
        <w:rPr>
          <w:rFonts w:ascii="黑体" w:hAnsi="宋体" w:eastAsia="黑体" w:cs="宋体"/>
          <w:bCs/>
          <w:color w:val="000000"/>
          <w:kern w:val="0"/>
          <w:sz w:val="32"/>
          <w:szCs w:val="3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>
      <w:pPr>
        <w:widowControl/>
        <w:tabs>
          <w:tab w:val="left" w:pos="6292"/>
          <w:tab w:val="left" w:pos="7670"/>
          <w:tab w:val="left" w:pos="8661"/>
        </w:tabs>
        <w:spacing w:after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（成果所有权主体为申请单位而非合作或共建单位）</w:t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</w:p>
    <w:tbl>
      <w:tblPr>
        <w:tblStyle w:val="7"/>
        <w:tblW w:w="9092" w:type="dxa"/>
        <w:jc w:val="center"/>
        <w:tblInd w:w="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268"/>
        <w:gridCol w:w="5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知识产权情况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知识产权申请情况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知识产权授权情况</w:t>
            </w:r>
          </w:p>
        </w:tc>
        <w:tc>
          <w:tcPr>
            <w:tcW w:w="5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拥有有效发明专利情况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制定标准情况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制定标准情况</w:t>
            </w:r>
          </w:p>
        </w:tc>
        <w:tc>
          <w:tcPr>
            <w:tcW w:w="54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制定标准数量</w:t>
            </w:r>
          </w:p>
        </w:tc>
        <w:tc>
          <w:tcPr>
            <w:tcW w:w="5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科技奖励情况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获政府科技项目立项资助情况</w:t>
            </w:r>
          </w:p>
        </w:tc>
        <w:tc>
          <w:tcPr>
            <w:tcW w:w="5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获各级各类科技奖项情况</w:t>
            </w:r>
          </w:p>
        </w:tc>
        <w:tc>
          <w:tcPr>
            <w:tcW w:w="5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与其他创新主体合作研发情况</w:t>
            </w:r>
          </w:p>
        </w:tc>
        <w:tc>
          <w:tcPr>
            <w:tcW w:w="7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填表说明：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上述情况涉及数据均截止上一年度。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tabs>
          <w:tab w:val="left" w:pos="2244"/>
          <w:tab w:val="left" w:pos="2480"/>
          <w:tab w:val="left" w:pos="3446"/>
          <w:tab w:val="left" w:pos="4700"/>
          <w:tab w:val="left" w:pos="6125"/>
          <w:tab w:val="left" w:pos="7436"/>
          <w:tab w:val="left" w:pos="8661"/>
        </w:tabs>
        <w:spacing w:line="240" w:lineRule="atLeast"/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5.经济效益与研发投入</w:t>
      </w:r>
      <w:r>
        <w:rPr>
          <w:rFonts w:ascii="黑体" w:hAnsi="宋体" w:eastAsia="黑体" w:cs="宋体"/>
          <w:bCs/>
          <w:color w:val="000000"/>
          <w:kern w:val="0"/>
          <w:sz w:val="32"/>
          <w:szCs w:val="3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67"/>
        <w:gridCol w:w="2744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上一年度营业总收入（万元）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上一年度总支出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上一年度合同研发和科技服务收入总额（万元）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上一年度研发经费支出总额（万元）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上一年度缴税总额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上一年度获各级科技经费总额（万元）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填表说明：</w:t>
      </w: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1.上一年度合同研发收入、科技服务收入的合同须经技术合同登记备案。</w:t>
      </w: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2.获得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科技经费请提供佐证材料。</w:t>
      </w: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6.社会效益与影响</w:t>
      </w:r>
    </w:p>
    <w:tbl>
      <w:tblPr>
        <w:tblStyle w:val="7"/>
        <w:tblW w:w="8445" w:type="dxa"/>
        <w:jc w:val="center"/>
        <w:tblInd w:w="10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34"/>
        <w:gridCol w:w="1843"/>
        <w:gridCol w:w="1701"/>
        <w:gridCol w:w="543"/>
        <w:gridCol w:w="1583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孵化企业情况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孵化企业名称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是否国家高新技术企业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研究院直接持股或下设主导基金投资比例（%）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孵化企业数量（家）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培育国家级高企数量（家）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服务社会情况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上一年度累计服务企业数量（家）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是否参加或牵头设立产业创新联盟？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如有，请列出：</w:t>
            </w:r>
          </w:p>
        </w:tc>
        <w:tc>
          <w:tcPr>
            <w:tcW w:w="4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是否参加或牵头成立行业协会？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如是，请列出协会：</w:t>
            </w:r>
          </w:p>
        </w:tc>
        <w:tc>
          <w:tcPr>
            <w:tcW w:w="4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填写说明：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spacing w:val="-6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spacing w:val="-6"/>
          <w:kern w:val="0"/>
          <w:sz w:val="22"/>
          <w:szCs w:val="22"/>
        </w:rPr>
        <w:t>1.孵化企业：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研究院直接持股或下设主导基金投资比例超30%（含）。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spacing w:val="-6"/>
          <w:kern w:val="0"/>
          <w:sz w:val="22"/>
          <w:szCs w:val="22"/>
        </w:rPr>
        <w:t>2.服务企业：指为企业提供产品开发、技术研发、人才培训和技术推广等科技服务。</w:t>
      </w: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20"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7.机构简述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（以下每项不超过500字）</w:t>
      </w:r>
    </w:p>
    <w:tbl>
      <w:tblPr>
        <w:tblStyle w:val="7"/>
        <w:tblW w:w="8659" w:type="dxa"/>
        <w:jc w:val="center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7.1 机构简介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（包括：建设模式、组织架构、股权结构）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8659" w:type="dxa"/>
            <w:shd w:val="clear" w:color="auto" w:fill="auto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5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7.2 管理制度（包括研发、人事、科研激励、财务等制度）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8659" w:type="dxa"/>
            <w:shd w:val="clear" w:color="auto" w:fill="auto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7.3 产学研合作情况（与科研院所、高校、企业等主体合作研发的典型案例）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8659" w:type="dxa"/>
            <w:shd w:val="clear" w:color="auto" w:fill="auto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7.4 成果转化典型案例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8659" w:type="dxa"/>
            <w:shd w:val="clear" w:color="auto" w:fill="auto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7.5孵化企业典型案例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8659" w:type="dxa"/>
            <w:shd w:val="clear" w:color="auto" w:fill="auto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7.6 行业及社会影响力（包括机构对相关行业、社会发展影响，地位）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8659" w:type="dxa"/>
            <w:shd w:val="clear" w:color="auto" w:fill="auto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5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7.7中长期发展规划（包括发展定位、研究方向、阶段性目标等）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8659" w:type="dxa"/>
            <w:shd w:val="clear" w:color="auto" w:fill="auto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Lines="100" w:line="240" w:lineRule="atLeast"/>
        <w:jc w:val="lef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beforeLines="100" w:line="240" w:lineRule="atLeast"/>
        <w:jc w:val="lef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8.审核意见</w:t>
      </w:r>
    </w:p>
    <w:tbl>
      <w:tblPr>
        <w:tblStyle w:val="7"/>
        <w:tblW w:w="8463" w:type="dxa"/>
        <w:jc w:val="center"/>
        <w:tblInd w:w="4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申请单位意见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4" w:hRule="atLeast"/>
          <w:jc w:val="center"/>
        </w:trPr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56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本单位、本人承诺提交的全部申报材料真实可靠，并保证不违反相关的管理规定。如有违反上述承诺或有弄虚作假行为，愿意承担一切法律责任。</w:t>
            </w:r>
          </w:p>
          <w:p>
            <w:pPr>
              <w:spacing w:line="240" w:lineRule="atLeast"/>
              <w:ind w:right="560" w:firstLine="2660" w:firstLineChars="950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法定代表人（签字）： </w:t>
            </w:r>
          </w:p>
          <w:p>
            <w:pPr>
              <w:spacing w:line="240" w:lineRule="atLeas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                            单位公章：</w:t>
            </w:r>
          </w:p>
          <w:p>
            <w:pPr>
              <w:widowControl/>
              <w:spacing w:line="240" w:lineRule="atLeast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简体" w:hAnsi="宋体" w:eastAsia="方正仿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评审专家审核意见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简体" w:hAnsi="宋体" w:eastAsia="方正仿宋简体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方正仿宋简体" w:hAnsi="宋体" w:eastAsia="方正仿宋简体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方正仿宋简体" w:hAnsi="宋体" w:eastAsia="方正仿宋简体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240" w:lineRule="atLeast"/>
              <w:ind w:firstLine="2940" w:firstLineChars="10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专家组组长（签字）：</w:t>
            </w:r>
          </w:p>
          <w:p>
            <w:pPr>
              <w:rPr>
                <w:rFonts w:ascii="方正仿宋简体" w:eastAsia="方正仿宋简体"/>
                <w:bCs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24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24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24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240" w:lineRule="atLeast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2"/>
        </w:rPr>
        <w:t>附件目录清单</w:t>
      </w:r>
    </w:p>
    <w:tbl>
      <w:tblPr>
        <w:tblStyle w:val="7"/>
        <w:tblW w:w="8706" w:type="dxa"/>
        <w:jc w:val="center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653"/>
        <w:gridCol w:w="106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材料内容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提供（√）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研究院成立章程及研发、人员、财务等管理制度。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研究院设立主体资质证明材料。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研究院专项审计报告原件（包括：资产总额、研发设备总额，上一年度总收入、总支出、研发费用投入、合同研发及科技服务收益、研发人员等事项）。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4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研究院上一年度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在税务主管机构备案的可加计扣除研发投入证明材料（加盖税务公章）。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《研究院人员清单》包括：姓名、身份证号、学历、职称、专业、职务、入职研究院工作时间等信息。（附上社保缴费情况证明、及研发团队带头人履历）。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6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固定的研发场所证明复印件（附上房产证、租赁合同等）。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7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《主要科研仪器设备清单（万元以上）》包括：名称、型号、功能简介、原价、数量、购置发票日期、发票号等。（附上购置发票复印件）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8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《知识产权清单》包括：名称、类型、申请日期、授权日期、授权号等信息。（附上相应佐证材料）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9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研究院上一年度对外合同研发和科技服务清单，包括：项目名称、研发或科技服务对象、服务对象注册地址、服务金额、服务收入发票号等。（附上服务合同及发票复印件）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孵化企业营业执照、股权构成、上一年度纳税申报表等佐证材料。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11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上一年度对本行业创新发展服务带动情况（包括：开展技术培训、创新讲座、公共技术服务等活动），请提供相应的佐证材料。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12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8"/>
              </w:rPr>
              <w:t>与其他科研院所、高校等开展研发合作、联合技术攻关等相关情况。（附上合作佐证材料）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5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8"/>
              </w:rPr>
              <w:t>其他相关佐证材料，包括：研究院获得各类资质、奖项、认证等。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10" w:type="first"/>
      <w:footerReference r:id="rId11" w:type="first"/>
      <w:headerReference r:id="rId8" w:type="default"/>
      <w:head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97315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97315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97315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55299" o:spid="_x0000_s55299" o:spt="75" type="#_x0000_t75" style="position:absolute;left:0pt;height:486pt;width:545.0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火炬logo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55298" o:spid="_x0000_s55298" o:spt="75" type="#_x0000_t75" style="position:absolute;left:0pt;height:486pt;width:545.0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火炬log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pict>
        <v:shape id="WordPictureWatermark" o:spid="_x0000_s55297" o:spt="75" type="#_x0000_t75" style="position:absolute;left:0pt;height:486pt;width:545.0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火炬logo"/>
          <o:lock v:ext="edi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55302" o:spid="_x0000_s55302" o:spt="75" type="#_x0000_t75" style="position:absolute;left:0pt;height:486pt;width:545.0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火炬logo"/>
          <o:lock v:ext="edit" aspectratio="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55301" o:spid="_x0000_s55301" o:spt="75" type="#_x0000_t75" style="position:absolute;left:0pt;height:486pt;width:545.0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火炬logo"/>
          <o:lock v:ext="edit" aspectratio="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55300" o:spid="_x0000_s55300" o:spt="75" type="#_x0000_t75" style="position:absolute;left:0pt;height:486pt;width:545.0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火炬logo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5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62B"/>
    <w:rsid w:val="000013D3"/>
    <w:rsid w:val="000211A4"/>
    <w:rsid w:val="00021475"/>
    <w:rsid w:val="00024B3C"/>
    <w:rsid w:val="00030800"/>
    <w:rsid w:val="0003553F"/>
    <w:rsid w:val="00041F5A"/>
    <w:rsid w:val="0004231D"/>
    <w:rsid w:val="00075BC2"/>
    <w:rsid w:val="000A136C"/>
    <w:rsid w:val="000A20EC"/>
    <w:rsid w:val="000B3D42"/>
    <w:rsid w:val="000B45A4"/>
    <w:rsid w:val="000C1C8B"/>
    <w:rsid w:val="000D08F4"/>
    <w:rsid w:val="000F6756"/>
    <w:rsid w:val="001006AB"/>
    <w:rsid w:val="00104AEB"/>
    <w:rsid w:val="001059CB"/>
    <w:rsid w:val="00117328"/>
    <w:rsid w:val="00117705"/>
    <w:rsid w:val="00140ACD"/>
    <w:rsid w:val="001501BE"/>
    <w:rsid w:val="0015485D"/>
    <w:rsid w:val="0016765B"/>
    <w:rsid w:val="00167E3B"/>
    <w:rsid w:val="001823DB"/>
    <w:rsid w:val="001918B8"/>
    <w:rsid w:val="001A2B6C"/>
    <w:rsid w:val="001B035C"/>
    <w:rsid w:val="001B16BF"/>
    <w:rsid w:val="001E3B67"/>
    <w:rsid w:val="00236E90"/>
    <w:rsid w:val="002A77BE"/>
    <w:rsid w:val="002D38E2"/>
    <w:rsid w:val="002D3CFD"/>
    <w:rsid w:val="002D6ABC"/>
    <w:rsid w:val="002E16FC"/>
    <w:rsid w:val="00300899"/>
    <w:rsid w:val="00304A55"/>
    <w:rsid w:val="00316550"/>
    <w:rsid w:val="003173E2"/>
    <w:rsid w:val="00331A17"/>
    <w:rsid w:val="00333F1C"/>
    <w:rsid w:val="00346D0B"/>
    <w:rsid w:val="00391996"/>
    <w:rsid w:val="003944E8"/>
    <w:rsid w:val="003B32CB"/>
    <w:rsid w:val="003C55A7"/>
    <w:rsid w:val="003D23A0"/>
    <w:rsid w:val="003D4F38"/>
    <w:rsid w:val="003E001C"/>
    <w:rsid w:val="003E3B21"/>
    <w:rsid w:val="003F1092"/>
    <w:rsid w:val="00444493"/>
    <w:rsid w:val="004444A2"/>
    <w:rsid w:val="00452704"/>
    <w:rsid w:val="004623C3"/>
    <w:rsid w:val="00496929"/>
    <w:rsid w:val="004F020E"/>
    <w:rsid w:val="005041A5"/>
    <w:rsid w:val="005110CA"/>
    <w:rsid w:val="0053007A"/>
    <w:rsid w:val="005313BE"/>
    <w:rsid w:val="0053544B"/>
    <w:rsid w:val="00536B36"/>
    <w:rsid w:val="005634D8"/>
    <w:rsid w:val="00585F6C"/>
    <w:rsid w:val="005949B2"/>
    <w:rsid w:val="005A543B"/>
    <w:rsid w:val="005C4C14"/>
    <w:rsid w:val="005E5693"/>
    <w:rsid w:val="00621E3A"/>
    <w:rsid w:val="00644825"/>
    <w:rsid w:val="00645C90"/>
    <w:rsid w:val="00693850"/>
    <w:rsid w:val="00693F5B"/>
    <w:rsid w:val="0069522D"/>
    <w:rsid w:val="006A4BB7"/>
    <w:rsid w:val="006E5404"/>
    <w:rsid w:val="006E5475"/>
    <w:rsid w:val="006F25F2"/>
    <w:rsid w:val="00725C6E"/>
    <w:rsid w:val="007307D4"/>
    <w:rsid w:val="00782DF9"/>
    <w:rsid w:val="00783081"/>
    <w:rsid w:val="007A0EDF"/>
    <w:rsid w:val="007A1501"/>
    <w:rsid w:val="007A3F82"/>
    <w:rsid w:val="007B4225"/>
    <w:rsid w:val="007C625E"/>
    <w:rsid w:val="007E5BFC"/>
    <w:rsid w:val="00801717"/>
    <w:rsid w:val="008351FC"/>
    <w:rsid w:val="008427D4"/>
    <w:rsid w:val="00847C55"/>
    <w:rsid w:val="00871FD2"/>
    <w:rsid w:val="00894D4B"/>
    <w:rsid w:val="00895FF3"/>
    <w:rsid w:val="008A1D29"/>
    <w:rsid w:val="008B2C01"/>
    <w:rsid w:val="008C3A2C"/>
    <w:rsid w:val="008C6C1E"/>
    <w:rsid w:val="008D32B7"/>
    <w:rsid w:val="009060FF"/>
    <w:rsid w:val="00911824"/>
    <w:rsid w:val="00924B87"/>
    <w:rsid w:val="00931D1D"/>
    <w:rsid w:val="00944B1D"/>
    <w:rsid w:val="00955D37"/>
    <w:rsid w:val="0096472A"/>
    <w:rsid w:val="009649FE"/>
    <w:rsid w:val="00991739"/>
    <w:rsid w:val="009A4500"/>
    <w:rsid w:val="009A564E"/>
    <w:rsid w:val="009D7E71"/>
    <w:rsid w:val="009E2E98"/>
    <w:rsid w:val="009F1CF9"/>
    <w:rsid w:val="009F37B2"/>
    <w:rsid w:val="00A02701"/>
    <w:rsid w:val="00A158F4"/>
    <w:rsid w:val="00A34A6F"/>
    <w:rsid w:val="00A57DCD"/>
    <w:rsid w:val="00A60524"/>
    <w:rsid w:val="00A61796"/>
    <w:rsid w:val="00A7139F"/>
    <w:rsid w:val="00A76E24"/>
    <w:rsid w:val="00A93927"/>
    <w:rsid w:val="00A94150"/>
    <w:rsid w:val="00AA0503"/>
    <w:rsid w:val="00AE1CE8"/>
    <w:rsid w:val="00B138D9"/>
    <w:rsid w:val="00B16E17"/>
    <w:rsid w:val="00B33E17"/>
    <w:rsid w:val="00B51FB0"/>
    <w:rsid w:val="00B538F9"/>
    <w:rsid w:val="00B569BD"/>
    <w:rsid w:val="00B72585"/>
    <w:rsid w:val="00B76AE1"/>
    <w:rsid w:val="00BA02A8"/>
    <w:rsid w:val="00BC3FDC"/>
    <w:rsid w:val="00BE1076"/>
    <w:rsid w:val="00BE5EE5"/>
    <w:rsid w:val="00BF58B3"/>
    <w:rsid w:val="00C01EBF"/>
    <w:rsid w:val="00C13E67"/>
    <w:rsid w:val="00C16AD3"/>
    <w:rsid w:val="00C24B87"/>
    <w:rsid w:val="00C26DDA"/>
    <w:rsid w:val="00C55144"/>
    <w:rsid w:val="00C61DEC"/>
    <w:rsid w:val="00C75E5C"/>
    <w:rsid w:val="00C774D4"/>
    <w:rsid w:val="00CA0625"/>
    <w:rsid w:val="00CA1718"/>
    <w:rsid w:val="00CA5EDA"/>
    <w:rsid w:val="00CB475A"/>
    <w:rsid w:val="00CE08FF"/>
    <w:rsid w:val="00D442C2"/>
    <w:rsid w:val="00D44428"/>
    <w:rsid w:val="00D70CC8"/>
    <w:rsid w:val="00D8236D"/>
    <w:rsid w:val="00DC3F84"/>
    <w:rsid w:val="00DD738D"/>
    <w:rsid w:val="00DF0862"/>
    <w:rsid w:val="00DF5502"/>
    <w:rsid w:val="00E029D4"/>
    <w:rsid w:val="00E03594"/>
    <w:rsid w:val="00E035DB"/>
    <w:rsid w:val="00E03F37"/>
    <w:rsid w:val="00E22BD0"/>
    <w:rsid w:val="00E472EC"/>
    <w:rsid w:val="00E53F66"/>
    <w:rsid w:val="00E54E6B"/>
    <w:rsid w:val="00E60A21"/>
    <w:rsid w:val="00E61438"/>
    <w:rsid w:val="00E81CA2"/>
    <w:rsid w:val="00EA4845"/>
    <w:rsid w:val="00EB6B93"/>
    <w:rsid w:val="00EC67A6"/>
    <w:rsid w:val="00ED6146"/>
    <w:rsid w:val="00ED7BC8"/>
    <w:rsid w:val="00EE7953"/>
    <w:rsid w:val="00EF5F4A"/>
    <w:rsid w:val="00F14A2A"/>
    <w:rsid w:val="00F22CD5"/>
    <w:rsid w:val="00F25C83"/>
    <w:rsid w:val="00F33574"/>
    <w:rsid w:val="00F375DC"/>
    <w:rsid w:val="00F540B9"/>
    <w:rsid w:val="00F55B11"/>
    <w:rsid w:val="00F75AF7"/>
    <w:rsid w:val="00F80E4C"/>
    <w:rsid w:val="00F93C60"/>
    <w:rsid w:val="00FA28EC"/>
    <w:rsid w:val="00FA6D3A"/>
    <w:rsid w:val="00FE2BEE"/>
    <w:rsid w:val="00FE362B"/>
    <w:rsid w:val="00FE6979"/>
    <w:rsid w:val="1ED97C1C"/>
    <w:rsid w:val="24D20585"/>
    <w:rsid w:val="31F22359"/>
    <w:rsid w:val="3EF04458"/>
    <w:rsid w:val="3F7C02C4"/>
    <w:rsid w:val="55330653"/>
    <w:rsid w:val="61D87825"/>
    <w:rsid w:val="7C5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9">
    <w:name w:val="标题 Char"/>
    <w:basedOn w:val="8"/>
    <w:link w:val="6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页眉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55299"/>
    <customShpInfo spid="_x0000_s55298"/>
    <customShpInfo spid="_x0000_s55297"/>
    <customShpInfo spid="_x0000_s55302"/>
    <customShpInfo spid="_x0000_s55301"/>
    <customShpInfo spid="_x0000_s553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85D93-1FF7-4C42-8D83-AE7233AE5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552</Words>
  <Characters>3151</Characters>
  <Lines>26</Lines>
  <Paragraphs>7</Paragraphs>
  <TotalTime>1</TotalTime>
  <ScaleCrop>false</ScaleCrop>
  <LinksUpToDate>false</LinksUpToDate>
  <CharactersWithSpaces>3696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2017-05-26T08:16:00Z</dcterms:created>
  <dc:creator>Windows 用户</dc:creator>
  <cp:lastModifiedBy>Lenovo</cp:lastModifiedBy>
  <cp:lastPrinted>2020-07-06T07:14:00Z</cp:lastPrinted>
  <dcterms:modified xsi:type="dcterms:W3CDTF">2022-08-31T08:26:26Z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